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A95F9" w14:textId="77777777" w:rsidR="007F5316" w:rsidRPr="007F5316" w:rsidRDefault="007F5316" w:rsidP="007F5316">
      <w:pPr>
        <w:pBdr>
          <w:bottom w:val="single" w:sz="4" w:space="1" w:color="auto"/>
        </w:pBdr>
        <w:shd w:val="clear" w:color="auto" w:fill="00B0F0"/>
        <w:spacing w:before="100" w:after="360" w:line="276" w:lineRule="auto"/>
        <w:ind w:left="284" w:right="422"/>
        <w:outlineLvl w:val="0"/>
        <w:rPr>
          <w:rFonts w:eastAsiaTheme="minorEastAsia"/>
          <w:b/>
          <w:caps/>
          <w:color w:val="000000" w:themeColor="text1"/>
          <w:spacing w:val="15"/>
          <w:sz w:val="28"/>
          <w:szCs w:val="28"/>
        </w:rPr>
      </w:pPr>
      <w:r w:rsidRPr="007F5316">
        <w:rPr>
          <w:rFonts w:eastAsiaTheme="minorEastAsia"/>
          <w:b/>
          <w:caps/>
          <w:color w:val="000000" w:themeColor="text1"/>
          <w:spacing w:val="15"/>
          <w:sz w:val="28"/>
          <w:szCs w:val="28"/>
        </w:rPr>
        <w:t xml:space="preserve">  HEALTH AND SAFETY POLICY                                  </w:t>
      </w:r>
    </w:p>
    <w:p w14:paraId="28D862FA" w14:textId="77777777" w:rsidR="007F5316" w:rsidRPr="007F5316" w:rsidRDefault="007F5316" w:rsidP="007F5316">
      <w:pPr>
        <w:spacing w:after="0" w:line="276" w:lineRule="auto"/>
        <w:rPr>
          <w:rFonts w:eastAsiaTheme="minorEastAsia"/>
          <w:sz w:val="20"/>
          <w:szCs w:val="20"/>
        </w:rPr>
      </w:pPr>
    </w:p>
    <w:tbl>
      <w:tblPr>
        <w:tblW w:w="15451" w:type="dxa"/>
        <w:tblInd w:w="279" w:type="dxa"/>
        <w:tblBorders>
          <w:top w:val="single" w:sz="2" w:space="0" w:color="007134"/>
          <w:left w:val="single" w:sz="2" w:space="0" w:color="007134"/>
          <w:bottom w:val="single" w:sz="2" w:space="0" w:color="007134"/>
          <w:right w:val="single" w:sz="2" w:space="0" w:color="007134"/>
          <w:insideH w:val="single" w:sz="2" w:space="0" w:color="007134"/>
          <w:insideV w:val="single" w:sz="2" w:space="0" w:color="007134"/>
        </w:tblBorders>
        <w:tblLayout w:type="fixed"/>
        <w:tblLook w:val="01E0" w:firstRow="1" w:lastRow="1" w:firstColumn="1" w:lastColumn="1" w:noHBand="0" w:noVBand="0"/>
      </w:tblPr>
      <w:tblGrid>
        <w:gridCol w:w="6662"/>
        <w:gridCol w:w="495"/>
        <w:gridCol w:w="2198"/>
        <w:gridCol w:w="6096"/>
      </w:tblGrid>
      <w:tr w:rsidR="007F5316" w:rsidRPr="007F5316" w14:paraId="3D577E0D" w14:textId="77777777" w:rsidTr="00E1022E">
        <w:trPr>
          <w:trHeight w:val="510"/>
        </w:trPr>
        <w:tc>
          <w:tcPr>
            <w:tcW w:w="7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D2456"/>
              <w:right w:val="nil"/>
            </w:tcBorders>
            <w:shd w:val="clear" w:color="auto" w:fill="auto"/>
            <w:vAlign w:val="center"/>
          </w:tcPr>
          <w:p w14:paraId="1059CB7E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</w:pPr>
            <w:r w:rsidRPr="007F5316">
              <w:rPr>
                <w:rFonts w:eastAsia="Times New Roman" w:cs="Times New Roman"/>
                <w:b/>
                <w:bCs/>
                <w:sz w:val="24"/>
                <w:szCs w:val="24"/>
                <w:lang w:val="en-US"/>
              </w:rPr>
              <w:t xml:space="preserve">This is the statement of general policy and arrangements for: 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nil"/>
              <w:bottom w:val="single" w:sz="4" w:space="0" w:color="0D2456"/>
              <w:right w:val="single" w:sz="4" w:space="0" w:color="auto"/>
            </w:tcBorders>
            <w:shd w:val="clear" w:color="auto" w:fill="auto"/>
          </w:tcPr>
          <w:p w14:paraId="5FE05CDD" w14:textId="77777777" w:rsidR="007F5316" w:rsidRPr="007F5316" w:rsidRDefault="007F5316" w:rsidP="007F5316">
            <w:pPr>
              <w:tabs>
                <w:tab w:val="left" w:pos="870"/>
              </w:tabs>
              <w:spacing w:before="100" w:after="200" w:line="276" w:lineRule="auto"/>
              <w:ind w:right="1853"/>
              <w:rPr>
                <w:rFonts w:eastAsia="Times New Roman" w:cs="Arial"/>
                <w:b/>
                <w:sz w:val="28"/>
                <w:szCs w:val="28"/>
                <w:lang w:val="en-US"/>
              </w:rPr>
            </w:pPr>
            <w:r w:rsidRPr="007F5316">
              <w:rPr>
                <w:rFonts w:eastAsia="Times New Roman" w:cs="Arial"/>
                <w:b/>
                <w:sz w:val="20"/>
                <w:szCs w:val="20"/>
                <w:lang w:val="en-US"/>
              </w:rPr>
              <w:t xml:space="preserve">         </w:t>
            </w:r>
            <w:r w:rsidRPr="007F5316">
              <w:rPr>
                <w:rFonts w:eastAsia="Times New Roman" w:cs="Arial"/>
                <w:b/>
                <w:sz w:val="28"/>
                <w:szCs w:val="28"/>
                <w:lang w:val="en-US"/>
              </w:rPr>
              <w:t>BO’NESS NETWORKING GROUP (BO’NET)</w:t>
            </w:r>
          </w:p>
        </w:tc>
      </w:tr>
      <w:tr w:rsidR="007F5316" w:rsidRPr="007F5316" w14:paraId="5CC19442" w14:textId="77777777" w:rsidTr="00E1022E">
        <w:trPr>
          <w:trHeight w:val="510"/>
        </w:trPr>
        <w:tc>
          <w:tcPr>
            <w:tcW w:w="7157" w:type="dxa"/>
            <w:gridSpan w:val="2"/>
            <w:tcBorders>
              <w:top w:val="single" w:sz="4" w:space="0" w:color="0D2456"/>
              <w:left w:val="single" w:sz="4" w:space="0" w:color="auto"/>
              <w:bottom w:val="single" w:sz="4" w:space="0" w:color="0D2456"/>
              <w:right w:val="nil"/>
            </w:tcBorders>
            <w:shd w:val="clear" w:color="auto" w:fill="auto"/>
          </w:tcPr>
          <w:p w14:paraId="608B848C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Arial"/>
                <w:b/>
                <w:sz w:val="20"/>
                <w:szCs w:val="20"/>
                <w:lang w:val="en-US"/>
              </w:rPr>
              <w:t>Maria Ford</w:t>
            </w:r>
          </w:p>
          <w:p w14:paraId="6368E82B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8294" w:type="dxa"/>
            <w:gridSpan w:val="2"/>
            <w:tcBorders>
              <w:top w:val="single" w:sz="4" w:space="0" w:color="0D2456"/>
              <w:left w:val="nil"/>
              <w:bottom w:val="single" w:sz="4" w:space="0" w:color="0D2456"/>
              <w:right w:val="single" w:sz="4" w:space="0" w:color="auto"/>
            </w:tcBorders>
            <w:shd w:val="clear" w:color="auto" w:fill="auto"/>
          </w:tcPr>
          <w:p w14:paraId="4A9F9662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</w:p>
          <w:p w14:paraId="6759027E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Times New Roman"/>
                <w:b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Arial"/>
                <w:b/>
                <w:sz w:val="20"/>
                <w:szCs w:val="20"/>
                <w:lang w:val="en-US"/>
              </w:rPr>
              <w:t>has overall and final responsibility for health and safety</w:t>
            </w:r>
          </w:p>
        </w:tc>
      </w:tr>
      <w:tr w:rsidR="007F5316" w:rsidRPr="007F5316" w14:paraId="47EEE7F5" w14:textId="77777777" w:rsidTr="00E1022E">
        <w:trPr>
          <w:trHeight w:val="510"/>
        </w:trPr>
        <w:tc>
          <w:tcPr>
            <w:tcW w:w="7157" w:type="dxa"/>
            <w:gridSpan w:val="2"/>
            <w:tcBorders>
              <w:top w:val="single" w:sz="4" w:space="0" w:color="0D2456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6184D1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</w:p>
          <w:p w14:paraId="7D30FB6C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Times New Roman"/>
                <w:b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Arial"/>
                <w:b/>
                <w:sz w:val="20"/>
                <w:szCs w:val="20"/>
                <w:lang w:val="en-US"/>
              </w:rPr>
              <w:t xml:space="preserve">Maria Ford </w:t>
            </w:r>
          </w:p>
        </w:tc>
        <w:tc>
          <w:tcPr>
            <w:tcW w:w="8294" w:type="dxa"/>
            <w:gridSpan w:val="2"/>
            <w:tcBorders>
              <w:top w:val="single" w:sz="4" w:space="0" w:color="0D2456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A5299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Arial"/>
                <w:b/>
                <w:sz w:val="20"/>
                <w:szCs w:val="20"/>
                <w:lang w:val="en-US"/>
              </w:rPr>
            </w:pPr>
          </w:p>
          <w:p w14:paraId="01AF94DF" w14:textId="77777777" w:rsidR="007F5316" w:rsidRPr="007F5316" w:rsidRDefault="007F5316" w:rsidP="007F5316">
            <w:pPr>
              <w:spacing w:after="0" w:line="276" w:lineRule="auto"/>
              <w:rPr>
                <w:rFonts w:eastAsia="Times New Roman" w:cs="Arial Narrow Bold"/>
                <w:b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Arial"/>
                <w:b/>
                <w:sz w:val="20"/>
                <w:szCs w:val="20"/>
                <w:lang w:val="en-US"/>
              </w:rPr>
              <w:t>has day-to-day responsibility for ensuring this policy is put into practice</w:t>
            </w:r>
          </w:p>
        </w:tc>
      </w:tr>
      <w:tr w:rsidR="007F5316" w:rsidRPr="007F5316" w14:paraId="5FE9E81E" w14:textId="77777777" w:rsidTr="00E1022E">
        <w:trPr>
          <w:trHeight w:val="237"/>
        </w:trPr>
        <w:tc>
          <w:tcPr>
            <w:tcW w:w="6662" w:type="dxa"/>
            <w:tcBorders>
              <w:top w:val="single" w:sz="4" w:space="0" w:color="auto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  <w:vAlign w:val="center"/>
          </w:tcPr>
          <w:p w14:paraId="33457DA5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</w:pPr>
            <w:r w:rsidRPr="007F5316"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  <w:t>Statement of general policy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  <w:vAlign w:val="center"/>
          </w:tcPr>
          <w:p w14:paraId="0BF1F30B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</w:pPr>
            <w:r w:rsidRPr="007F5316"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  <w:t xml:space="preserve">Responsibility </w:t>
            </w:r>
            <w:proofErr w:type="gramStart"/>
            <w:r w:rsidRPr="007F5316"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  <w:t>of:</w:t>
            </w:r>
            <w:proofErr w:type="gramEnd"/>
            <w:r w:rsidRPr="007F5316"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  <w:t xml:space="preserve"> name/title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  <w:vAlign w:val="center"/>
          </w:tcPr>
          <w:p w14:paraId="5C05A724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</w:pPr>
            <w:r w:rsidRPr="007F5316"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  <w:t xml:space="preserve">Action/Arrangements </w:t>
            </w:r>
            <w:r w:rsidRPr="007F5316">
              <w:rPr>
                <w:rFonts w:eastAsia="Times New Roman" w:cs="Arial"/>
                <w:b/>
                <w:bCs/>
                <w:sz w:val="24"/>
                <w:szCs w:val="24"/>
              </w:rPr>
              <w:t>(what are you going to do?</w:t>
            </w:r>
            <w:r w:rsidRPr="007F5316">
              <w:rPr>
                <w:rFonts w:eastAsia="Times New Roman" w:cs="Arial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7F5316" w:rsidRPr="007F5316" w14:paraId="2735A3B3" w14:textId="77777777" w:rsidTr="00E1022E">
        <w:tc>
          <w:tcPr>
            <w:tcW w:w="6662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2B7AB126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Prevent accidents and cases of work-related ill health by managing the health and safety risks in the workplace</w:t>
            </w:r>
          </w:p>
        </w:tc>
        <w:tc>
          <w:tcPr>
            <w:tcW w:w="2693" w:type="dxa"/>
            <w:gridSpan w:val="2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1CEAC803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Maria Ford</w:t>
            </w:r>
          </w:p>
        </w:tc>
        <w:tc>
          <w:tcPr>
            <w:tcW w:w="6096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7607E052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>Relevant risk assessments completed and actions arising out of those assessments implemented.</w:t>
            </w:r>
          </w:p>
        </w:tc>
      </w:tr>
      <w:tr w:rsidR="007F5316" w:rsidRPr="007F5316" w14:paraId="1FCEEE46" w14:textId="77777777" w:rsidTr="00E1022E">
        <w:tc>
          <w:tcPr>
            <w:tcW w:w="6662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4FD5D1E2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 xml:space="preserve">Provide clear instructions and information, and adequate training, to ensure employees Volunteers are competent to do their work </w:t>
            </w:r>
          </w:p>
        </w:tc>
        <w:tc>
          <w:tcPr>
            <w:tcW w:w="2693" w:type="dxa"/>
            <w:gridSpan w:val="2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58E1AC5B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Maria Ford</w:t>
            </w:r>
          </w:p>
        </w:tc>
        <w:tc>
          <w:tcPr>
            <w:tcW w:w="6096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649E166B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 xml:space="preserve">Volunteers and sub-contractors given necessary health and safety induction, provided with </w:t>
            </w:r>
            <w:proofErr w:type="gramStart"/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>training</w:t>
            </w:r>
            <w:proofErr w:type="gramEnd"/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 xml:space="preserve"> and given any personal protective equipment as and when required.  </w:t>
            </w:r>
          </w:p>
        </w:tc>
      </w:tr>
      <w:tr w:rsidR="007F5316" w:rsidRPr="007F5316" w14:paraId="061B4313" w14:textId="77777777" w:rsidTr="00E1022E">
        <w:trPr>
          <w:trHeight w:val="358"/>
        </w:trPr>
        <w:tc>
          <w:tcPr>
            <w:tcW w:w="6662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6097C061" w14:textId="77777777" w:rsidR="007F5316" w:rsidRPr="007F5316" w:rsidRDefault="007F5316" w:rsidP="00E52B06">
            <w:pPr>
              <w:spacing w:before="100" w:beforeAutospacing="1" w:after="100" w:afterAutospacing="1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Engage and consult with employee’s volunteers on day-to-day health and safety conditions</w:t>
            </w:r>
          </w:p>
        </w:tc>
        <w:tc>
          <w:tcPr>
            <w:tcW w:w="2693" w:type="dxa"/>
            <w:gridSpan w:val="2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38BC37FC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Maria Ford</w:t>
            </w:r>
          </w:p>
        </w:tc>
        <w:tc>
          <w:tcPr>
            <w:tcW w:w="6096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27BC83DB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 xml:space="preserve">Volunteers routinely consulted on health and safety matters as they arise but also formally consulted at regular health and safety review meetings or sooner if required. </w:t>
            </w:r>
          </w:p>
        </w:tc>
      </w:tr>
      <w:tr w:rsidR="007F5316" w:rsidRPr="007F5316" w14:paraId="5FB4204A" w14:textId="77777777" w:rsidTr="00E1022E">
        <w:tc>
          <w:tcPr>
            <w:tcW w:w="6662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5EE8F390" w14:textId="77777777" w:rsidR="007F5316" w:rsidRPr="007F5316" w:rsidRDefault="007F5316" w:rsidP="007F5316">
            <w:pPr>
              <w:spacing w:before="100" w:after="200" w:line="276" w:lineRule="auto"/>
              <w:rPr>
                <w:rFonts w:eastAsiaTheme="minorEastAsia"/>
                <w:sz w:val="20"/>
                <w:szCs w:val="20"/>
              </w:rPr>
            </w:pPr>
            <w:r w:rsidRPr="007F5316">
              <w:rPr>
                <w:rFonts w:eastAsiaTheme="minorEastAsia"/>
                <w:sz w:val="20"/>
                <w:szCs w:val="20"/>
              </w:rPr>
              <w:t xml:space="preserve">Implement emergency procedures – evacuation in case of fire or </w:t>
            </w:r>
            <w:proofErr w:type="gramStart"/>
            <w:r w:rsidRPr="007F5316">
              <w:rPr>
                <w:rFonts w:eastAsiaTheme="minorEastAsia"/>
                <w:sz w:val="20"/>
                <w:szCs w:val="20"/>
              </w:rPr>
              <w:t>other</w:t>
            </w:r>
            <w:proofErr w:type="gramEnd"/>
            <w:r w:rsidRPr="007F5316">
              <w:rPr>
                <w:rFonts w:eastAsiaTheme="minorEastAsia"/>
                <w:sz w:val="20"/>
                <w:szCs w:val="20"/>
              </w:rPr>
              <w:t xml:space="preserve"> significant incident. You can find help with your fire risk assessment at: </w:t>
            </w:r>
            <w:hyperlink r:id="rId6" w:history="1">
              <w:r w:rsidRPr="007F5316">
                <w:rPr>
                  <w:rFonts w:eastAsiaTheme="minorEastAsia"/>
                  <w:color w:val="0563C1" w:themeColor="hyperlink"/>
                  <w:sz w:val="20"/>
                  <w:szCs w:val="20"/>
                  <w:u w:val="single"/>
                </w:rPr>
                <w:t>www.gov.uk/workplace-fire-safety-your-responsibilities</w:t>
              </w:r>
            </w:hyperlink>
            <w:r w:rsidRPr="007F5316">
              <w:rPr>
                <w:rFonts w:eastAsiaTheme="minorEastAsia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29D4B5FA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Maria Ford</w:t>
            </w:r>
          </w:p>
        </w:tc>
        <w:tc>
          <w:tcPr>
            <w:tcW w:w="6096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6056096A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shd w:val="clear" w:color="auto" w:fill="CCCCCC"/>
                <w:lang w:val="en-US"/>
              </w:rPr>
            </w:pPr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 xml:space="preserve">Volunteers advised on fire plan and escape routes, and that they are </w:t>
            </w:r>
            <w:proofErr w:type="gramStart"/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>kept clear at all times</w:t>
            </w:r>
            <w:proofErr w:type="gramEnd"/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 xml:space="preserve">.  Evacuation plans are reviewed regularly and updated when necessary. </w:t>
            </w:r>
          </w:p>
        </w:tc>
      </w:tr>
      <w:tr w:rsidR="007F5316" w:rsidRPr="007F5316" w14:paraId="0FEFAAC2" w14:textId="77777777" w:rsidTr="00E1022E">
        <w:trPr>
          <w:trHeight w:val="773"/>
        </w:trPr>
        <w:tc>
          <w:tcPr>
            <w:tcW w:w="6662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1C47AF98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lastRenderedPageBreak/>
              <w:t>Maintain safe and healthy working conditions, equipment, and ensure safe storage/use of substances</w:t>
            </w:r>
          </w:p>
        </w:tc>
        <w:tc>
          <w:tcPr>
            <w:tcW w:w="2693" w:type="dxa"/>
            <w:gridSpan w:val="2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0528259A" w14:textId="77777777" w:rsidR="007F5316" w:rsidRPr="007F5316" w:rsidRDefault="007F5316" w:rsidP="007F5316">
            <w:pPr>
              <w:spacing w:before="100" w:after="200" w:line="276" w:lineRule="auto"/>
              <w:rPr>
                <w:rFonts w:eastAsiaTheme="minorEastAsia"/>
                <w:sz w:val="20"/>
                <w:szCs w:val="20"/>
              </w:rPr>
            </w:pPr>
            <w:r w:rsidRPr="007F5316">
              <w:rPr>
                <w:rFonts w:eastAsiaTheme="minorEastAsia"/>
                <w:sz w:val="20"/>
                <w:szCs w:val="20"/>
              </w:rPr>
              <w:t>Maria Ford</w:t>
            </w:r>
          </w:p>
        </w:tc>
        <w:tc>
          <w:tcPr>
            <w:tcW w:w="6096" w:type="dxa"/>
            <w:tcBorders>
              <w:top w:val="single" w:sz="4" w:space="0" w:color="0D2456"/>
              <w:left w:val="single" w:sz="4" w:space="0" w:color="0D2456"/>
              <w:bottom w:val="single" w:sz="4" w:space="0" w:color="0D2456"/>
              <w:right w:val="single" w:sz="4" w:space="0" w:color="0D2456"/>
            </w:tcBorders>
            <w:shd w:val="clear" w:color="auto" w:fill="auto"/>
          </w:tcPr>
          <w:p w14:paraId="70372E14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bCs/>
                <w:sz w:val="20"/>
                <w:szCs w:val="20"/>
                <w:lang w:val="en-US"/>
              </w:rPr>
              <w:t xml:space="preserve">Process in place to ensure equipment and working areas are safe and ensure action is taken is any issues arise. </w:t>
            </w:r>
          </w:p>
        </w:tc>
      </w:tr>
    </w:tbl>
    <w:p w14:paraId="787680C2" w14:textId="77777777" w:rsidR="007F5316" w:rsidRPr="007F5316" w:rsidRDefault="007F5316" w:rsidP="007F5316">
      <w:pPr>
        <w:spacing w:after="0" w:line="276" w:lineRule="auto"/>
        <w:rPr>
          <w:rFonts w:eastAsiaTheme="minorEastAsia"/>
          <w:sz w:val="20"/>
          <w:szCs w:val="18"/>
        </w:rPr>
      </w:pPr>
      <w:r w:rsidRPr="007F5316">
        <w:rPr>
          <w:rFonts w:eastAsiaTheme="minorEastAsia"/>
          <w:sz w:val="20"/>
          <w:szCs w:val="18"/>
        </w:rPr>
        <w:t xml:space="preserve">  </w:t>
      </w:r>
    </w:p>
    <w:tbl>
      <w:tblPr>
        <w:tblW w:w="15451" w:type="dxa"/>
        <w:tblInd w:w="279" w:type="dxa"/>
        <w:tblBorders>
          <w:top w:val="single" w:sz="4" w:space="0" w:color="0D2456"/>
          <w:left w:val="single" w:sz="4" w:space="0" w:color="0D2456"/>
          <w:bottom w:val="single" w:sz="4" w:space="0" w:color="0D2456"/>
          <w:right w:val="single" w:sz="4" w:space="0" w:color="0D2456"/>
          <w:insideH w:val="single" w:sz="4" w:space="0" w:color="0D2456"/>
          <w:insideV w:val="single" w:sz="4" w:space="0" w:color="0D2456"/>
        </w:tblBorders>
        <w:tblLook w:val="01E0" w:firstRow="1" w:lastRow="1" w:firstColumn="1" w:lastColumn="1" w:noHBand="0" w:noVBand="0"/>
      </w:tblPr>
      <w:tblGrid>
        <w:gridCol w:w="5386"/>
        <w:gridCol w:w="3969"/>
        <w:gridCol w:w="1985"/>
        <w:gridCol w:w="4111"/>
      </w:tblGrid>
      <w:tr w:rsidR="007F5316" w:rsidRPr="007F5316" w14:paraId="194CF52D" w14:textId="77777777" w:rsidTr="00E1022E">
        <w:trPr>
          <w:cantSplit/>
          <w:trHeight w:val="455"/>
        </w:trPr>
        <w:tc>
          <w:tcPr>
            <w:tcW w:w="5386" w:type="dxa"/>
            <w:shd w:val="clear" w:color="auto" w:fill="auto"/>
            <w:vAlign w:val="center"/>
          </w:tcPr>
          <w:p w14:paraId="753679BA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1" locked="0" layoutInCell="1" allowOverlap="1" wp14:anchorId="6D89D950" wp14:editId="5C62B664">
                  <wp:simplePos x="0" y="0"/>
                  <wp:positionH relativeFrom="column">
                    <wp:posOffset>1224915</wp:posOffset>
                  </wp:positionH>
                  <wp:positionV relativeFrom="paragraph">
                    <wp:posOffset>-55245</wp:posOffset>
                  </wp:positionV>
                  <wp:extent cx="1007745" cy="409575"/>
                  <wp:effectExtent l="0" t="0" r="1905" b="9525"/>
                  <wp:wrapTight wrapText="bothSides">
                    <wp:wrapPolygon edited="0">
                      <wp:start x="0" y="0"/>
                      <wp:lineTo x="0" y="21098"/>
                      <wp:lineTo x="21233" y="21098"/>
                      <wp:lineTo x="21233" y="0"/>
                      <wp:lineTo x="0" y="0"/>
                    </wp:wrapPolygon>
                  </wp:wrapTight>
                  <wp:docPr id="2" name="Picture 1" descr="D:\Pictures\mariafordsignature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ictures\mariafordsignature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7745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 xml:space="preserve">Signed:  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5E8BA19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fldChar w:fldCharType="begin">
                <w:ffData>
                  <w:name w:val="SigEmp"/>
                  <w:enabled/>
                  <w:calcOnExit w:val="0"/>
                  <w:statusText w:type="text" w:val="This field will require your signature. "/>
                  <w:textInput/>
                </w:ffData>
              </w:fldChar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instrText xml:space="preserve"> FORMTEXT </w:instrTex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fldChar w:fldCharType="separate"/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fldChar w:fldCharType="end"/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Maria A G Ford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C382FB8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Date: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28B6921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fldChar w:fldCharType="begin">
                <w:ffData>
                  <w:name w:val="DateSig"/>
                  <w:enabled/>
                  <w:calcOnExit w:val="0"/>
                  <w:statusText w:type="text" w:val="Please enter the date you completed this template."/>
                  <w:textInput/>
                </w:ffData>
              </w:fldChar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instrText xml:space="preserve"> FORMTEXT </w:instrTex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fldChar w:fldCharType="separate"/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 </w:t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fldChar w:fldCharType="end"/>
            </w: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21-08-2021</w:t>
            </w:r>
          </w:p>
        </w:tc>
      </w:tr>
    </w:tbl>
    <w:p w14:paraId="38667F30" w14:textId="77777777" w:rsidR="007F5316" w:rsidRPr="007F5316" w:rsidRDefault="007F5316" w:rsidP="007F5316">
      <w:pPr>
        <w:spacing w:before="100" w:after="200" w:line="276" w:lineRule="auto"/>
        <w:ind w:left="284"/>
        <w:rPr>
          <w:rFonts w:eastAsia="Times New Roman" w:cs="Times New Roman"/>
          <w:sz w:val="20"/>
          <w:szCs w:val="20"/>
          <w:lang w:val="en-US"/>
        </w:rPr>
      </w:pPr>
    </w:p>
    <w:tbl>
      <w:tblPr>
        <w:tblW w:w="15734" w:type="dxa"/>
        <w:tblInd w:w="137" w:type="dxa"/>
        <w:tblBorders>
          <w:top w:val="single" w:sz="4" w:space="0" w:color="0D2456"/>
          <w:left w:val="single" w:sz="4" w:space="0" w:color="0D2456"/>
          <w:bottom w:val="single" w:sz="4" w:space="0" w:color="0D2456"/>
          <w:right w:val="single" w:sz="4" w:space="0" w:color="0D2456"/>
          <w:insideH w:val="single" w:sz="4" w:space="0" w:color="0D2456"/>
          <w:insideV w:val="single" w:sz="4" w:space="0" w:color="0D2456"/>
        </w:tblBorders>
        <w:tblLook w:val="01E0" w:firstRow="1" w:lastRow="1" w:firstColumn="1" w:lastColumn="1" w:noHBand="0" w:noVBand="0"/>
      </w:tblPr>
      <w:tblGrid>
        <w:gridCol w:w="5528"/>
        <w:gridCol w:w="10206"/>
      </w:tblGrid>
      <w:tr w:rsidR="007F5316" w:rsidRPr="007F5316" w14:paraId="21FB032E" w14:textId="77777777" w:rsidTr="00E1022E">
        <w:trPr>
          <w:cantSplit/>
        </w:trPr>
        <w:tc>
          <w:tcPr>
            <w:tcW w:w="5528" w:type="dxa"/>
            <w:shd w:val="clear" w:color="auto" w:fill="auto"/>
          </w:tcPr>
          <w:p w14:paraId="4F2A24FC" w14:textId="77777777" w:rsidR="007F5316" w:rsidRPr="007F5316" w:rsidRDefault="007F5316" w:rsidP="007F5316">
            <w:pPr>
              <w:spacing w:before="100" w:after="200" w:line="276" w:lineRule="auto"/>
              <w:ind w:left="34" w:hanging="34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Health and safety law poster is displayed at (location):</w:t>
            </w:r>
          </w:p>
        </w:tc>
        <w:tc>
          <w:tcPr>
            <w:tcW w:w="10206" w:type="dxa"/>
            <w:shd w:val="clear" w:color="auto" w:fill="auto"/>
          </w:tcPr>
          <w:p w14:paraId="1ED9BB81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i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i/>
                <w:color w:val="FF0000"/>
                <w:sz w:val="20"/>
                <w:szCs w:val="20"/>
                <w:lang w:val="en-US"/>
              </w:rPr>
              <w:t>Premises being secured</w:t>
            </w:r>
          </w:p>
        </w:tc>
      </w:tr>
      <w:tr w:rsidR="007F5316" w:rsidRPr="007F5316" w14:paraId="0B1E8857" w14:textId="77777777" w:rsidTr="00E1022E">
        <w:trPr>
          <w:cantSplit/>
        </w:trPr>
        <w:tc>
          <w:tcPr>
            <w:tcW w:w="5528" w:type="dxa"/>
            <w:shd w:val="clear" w:color="auto" w:fill="auto"/>
          </w:tcPr>
          <w:p w14:paraId="35B5C1D8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First-aid box is located:</w:t>
            </w:r>
          </w:p>
        </w:tc>
        <w:tc>
          <w:tcPr>
            <w:tcW w:w="10206" w:type="dxa"/>
            <w:shd w:val="clear" w:color="auto" w:fill="auto"/>
          </w:tcPr>
          <w:p w14:paraId="18DA55E9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On Maria Ford or designated First Aider at all times of meeting</w:t>
            </w:r>
          </w:p>
        </w:tc>
      </w:tr>
      <w:tr w:rsidR="007F5316" w:rsidRPr="007F5316" w14:paraId="314D7826" w14:textId="77777777" w:rsidTr="00E1022E">
        <w:trPr>
          <w:cantSplit/>
          <w:trHeight w:val="455"/>
        </w:trPr>
        <w:tc>
          <w:tcPr>
            <w:tcW w:w="5528" w:type="dxa"/>
            <w:shd w:val="clear" w:color="auto" w:fill="auto"/>
            <w:vAlign w:val="center"/>
          </w:tcPr>
          <w:p w14:paraId="2D612A07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Accident book is located:</w:t>
            </w:r>
          </w:p>
        </w:tc>
        <w:tc>
          <w:tcPr>
            <w:tcW w:w="10206" w:type="dxa"/>
            <w:shd w:val="clear" w:color="auto" w:fill="auto"/>
            <w:vAlign w:val="center"/>
          </w:tcPr>
          <w:p w14:paraId="03961FC5" w14:textId="77777777" w:rsidR="007F5316" w:rsidRPr="007F5316" w:rsidRDefault="007F5316" w:rsidP="007F5316">
            <w:pPr>
              <w:spacing w:before="100" w:after="200" w:line="276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  <w:r w:rsidRPr="007F5316">
              <w:rPr>
                <w:rFonts w:eastAsia="Times New Roman" w:cs="Times New Roman"/>
                <w:sz w:val="20"/>
                <w:szCs w:val="20"/>
                <w:lang w:val="en-US"/>
              </w:rPr>
              <w:t>Stored in First Aid Box</w:t>
            </w:r>
          </w:p>
        </w:tc>
      </w:tr>
    </w:tbl>
    <w:p w14:paraId="04070A66" w14:textId="77777777" w:rsidR="007F5316" w:rsidRPr="007F5316" w:rsidRDefault="007F5316" w:rsidP="007F5316">
      <w:pPr>
        <w:spacing w:before="240" w:after="200" w:line="276" w:lineRule="auto"/>
        <w:ind w:left="142"/>
        <w:rPr>
          <w:rFonts w:eastAsiaTheme="minorEastAsia" w:cs="Arial"/>
          <w:sz w:val="20"/>
          <w:szCs w:val="20"/>
        </w:rPr>
      </w:pPr>
      <w:r w:rsidRPr="007F5316">
        <w:rPr>
          <w:rFonts w:eastAsiaTheme="minorEastAsia" w:cs="Arial"/>
          <w:sz w:val="20"/>
          <w:szCs w:val="20"/>
        </w:rPr>
        <w:t xml:space="preserve">Accidents and ill health at work reported under RIDDOR (Reporting of Injuries, Diseases and Dangerous Occurrences Regulations): </w:t>
      </w:r>
      <w:hyperlink r:id="rId8" w:history="1">
        <w:r w:rsidRPr="007F5316">
          <w:rPr>
            <w:rFonts w:eastAsiaTheme="minorEastAsia" w:cs="Arial"/>
            <w:color w:val="0563C1" w:themeColor="hyperlink"/>
            <w:sz w:val="20"/>
            <w:szCs w:val="20"/>
            <w:u w:val="single"/>
          </w:rPr>
          <w:t>www.hse.gov.uk/riddor</w:t>
        </w:r>
      </w:hyperlink>
    </w:p>
    <w:p w14:paraId="1D268E33" w14:textId="77777777" w:rsidR="007F5316" w:rsidRPr="007F5316" w:rsidRDefault="007F5316" w:rsidP="007F5316">
      <w:pPr>
        <w:spacing w:before="100" w:after="200" w:line="276" w:lineRule="auto"/>
        <w:ind w:left="142"/>
        <w:rPr>
          <w:rFonts w:eastAsiaTheme="minorEastAsia"/>
          <w:sz w:val="20"/>
          <w:szCs w:val="20"/>
        </w:rPr>
      </w:pPr>
      <w:r w:rsidRPr="007F5316">
        <w:rPr>
          <w:rFonts w:eastAsiaTheme="minorEastAsia"/>
          <w:sz w:val="20"/>
          <w:szCs w:val="20"/>
        </w:rPr>
        <w:t>Combined risk assessment and policy template published by the Health and Safety Executive 08/14</w:t>
      </w:r>
    </w:p>
    <w:p w14:paraId="6B29F545" w14:textId="77777777" w:rsidR="007F5316" w:rsidRPr="007F5316" w:rsidRDefault="007F5316" w:rsidP="007F5316">
      <w:pPr>
        <w:spacing w:before="100" w:after="200" w:line="276" w:lineRule="auto"/>
        <w:rPr>
          <w:rFonts w:eastAsiaTheme="minorEastAsia"/>
          <w:caps/>
          <w:color w:val="FFFFFF" w:themeColor="background1"/>
          <w:spacing w:val="15"/>
        </w:rPr>
      </w:pPr>
      <w:r w:rsidRPr="007F5316">
        <w:rPr>
          <w:rFonts w:eastAsiaTheme="minorEastAsia"/>
          <w:sz w:val="20"/>
          <w:szCs w:val="20"/>
        </w:rPr>
        <w:br w:type="page"/>
      </w:r>
    </w:p>
    <w:p w14:paraId="43B3417E" w14:textId="77777777" w:rsidR="007F5316" w:rsidRPr="007F5316" w:rsidRDefault="007F5316" w:rsidP="007F5316">
      <w:pPr>
        <w:pBdr>
          <w:bottom w:val="single" w:sz="4" w:space="1" w:color="auto"/>
        </w:pBdr>
        <w:shd w:val="clear" w:color="auto" w:fill="FFFFFF" w:themeFill="background1"/>
        <w:spacing w:before="100" w:after="360" w:line="276" w:lineRule="auto"/>
        <w:ind w:left="284" w:right="422"/>
        <w:outlineLvl w:val="0"/>
        <w:rPr>
          <w:rFonts w:eastAsiaTheme="minorEastAsia"/>
          <w:b/>
          <w:caps/>
          <w:color w:val="000000" w:themeColor="text1"/>
          <w:spacing w:val="15"/>
          <w:sz w:val="24"/>
        </w:rPr>
      </w:pPr>
      <w:r w:rsidRPr="007F5316">
        <w:rPr>
          <w:rFonts w:eastAsiaTheme="minorEastAsia"/>
          <w:b/>
          <w:caps/>
          <w:color w:val="000000" w:themeColor="text1"/>
          <w:spacing w:val="15"/>
          <w:sz w:val="24"/>
        </w:rPr>
        <w:lastRenderedPageBreak/>
        <w:t>HEALTH AND SAFETY RISK ASSESSMENT (TAKEN FROM THE HEALTH AND SAFETY EXECUTIVE’S TEMPLATE)</w:t>
      </w:r>
    </w:p>
    <w:p w14:paraId="4EE44821" w14:textId="3462AD09" w:rsidR="007F5316" w:rsidRPr="007F5316" w:rsidRDefault="007F5316" w:rsidP="007F5316">
      <w:pPr>
        <w:spacing w:before="100" w:after="200" w:line="276" w:lineRule="auto"/>
        <w:ind w:left="142"/>
        <w:rPr>
          <w:rFonts w:eastAsiaTheme="minorEastAsia" w:cs="Arial"/>
          <w:sz w:val="20"/>
          <w:szCs w:val="20"/>
        </w:rPr>
      </w:pPr>
      <w:r w:rsidRPr="007F5316">
        <w:rPr>
          <w:rFonts w:ascii="Arial" w:eastAsiaTheme="minorEastAsia" w:hAnsi="Arial"/>
          <w:sz w:val="18"/>
          <w:szCs w:val="18"/>
        </w:rPr>
        <w:t xml:space="preserve">   </w:t>
      </w:r>
      <w:r w:rsidRPr="007F5316">
        <w:rPr>
          <w:rFonts w:eastAsiaTheme="minorEastAsia" w:cs="Arial"/>
          <w:sz w:val="20"/>
          <w:szCs w:val="20"/>
        </w:rPr>
        <w:t xml:space="preserve">Company name:  </w:t>
      </w:r>
      <w:r w:rsidR="00E52B06" w:rsidRPr="00E52B06">
        <w:rPr>
          <w:rFonts w:eastAsiaTheme="minorEastAsia" w:cs="Arial"/>
          <w:b/>
          <w:bCs/>
          <w:sz w:val="28"/>
          <w:szCs w:val="28"/>
        </w:rPr>
        <w:t>Bo’ness Networking Group</w:t>
      </w:r>
      <w:r w:rsidRPr="007F5316">
        <w:rPr>
          <w:rFonts w:eastAsiaTheme="minorEastAsia" w:cs="Arial"/>
          <w:sz w:val="20"/>
          <w:szCs w:val="20"/>
        </w:rPr>
        <w:t xml:space="preserve">                               </w:t>
      </w:r>
      <w:r w:rsidRPr="007F5316">
        <w:rPr>
          <w:rFonts w:eastAsiaTheme="minorEastAsia" w:cs="Arial"/>
          <w:sz w:val="20"/>
          <w:szCs w:val="20"/>
        </w:rPr>
        <w:tab/>
      </w:r>
      <w:r w:rsidRPr="007F5316">
        <w:rPr>
          <w:rFonts w:eastAsiaTheme="minorEastAsia" w:cs="Arial"/>
          <w:sz w:val="20"/>
          <w:szCs w:val="20"/>
        </w:rPr>
        <w:tab/>
      </w:r>
      <w:r w:rsidRPr="007F5316">
        <w:rPr>
          <w:rFonts w:eastAsiaTheme="minorEastAsia" w:cs="Arial"/>
          <w:sz w:val="20"/>
          <w:szCs w:val="20"/>
        </w:rPr>
        <w:tab/>
      </w:r>
      <w:r w:rsidRPr="007F5316">
        <w:rPr>
          <w:rFonts w:eastAsiaTheme="minorEastAsia" w:cs="Arial"/>
          <w:sz w:val="20"/>
          <w:szCs w:val="20"/>
        </w:rPr>
        <w:tab/>
      </w:r>
      <w:r w:rsidRPr="007F5316">
        <w:rPr>
          <w:rFonts w:eastAsiaTheme="minorEastAsia" w:cs="Arial"/>
          <w:sz w:val="20"/>
          <w:szCs w:val="20"/>
        </w:rPr>
        <w:tab/>
      </w:r>
      <w:r w:rsidRPr="007F5316">
        <w:rPr>
          <w:rFonts w:eastAsiaTheme="minorEastAsia" w:cs="Arial"/>
          <w:sz w:val="20"/>
          <w:szCs w:val="20"/>
        </w:rPr>
        <w:tab/>
        <w:t xml:space="preserve">     Date of risk assessment:  </w:t>
      </w:r>
      <w:r w:rsidRPr="007F5316">
        <w:rPr>
          <w:rFonts w:eastAsiaTheme="minorEastAsia" w:cs="Arial"/>
          <w:sz w:val="20"/>
          <w:szCs w:val="20"/>
        </w:rPr>
        <w:fldChar w:fldCharType="begin">
          <w:ffData>
            <w:name w:val="CompName"/>
            <w:enabled/>
            <w:calcOnExit w:val="0"/>
            <w:statusText w:type="text" w:val="Enter your company name here."/>
            <w:textInput/>
          </w:ffData>
        </w:fldChar>
      </w:r>
      <w:r w:rsidRPr="007F5316">
        <w:rPr>
          <w:rFonts w:eastAsiaTheme="minorEastAsia" w:cs="Arial"/>
          <w:sz w:val="20"/>
          <w:szCs w:val="20"/>
        </w:rPr>
        <w:instrText xml:space="preserve"> FORMTEXT </w:instrText>
      </w:r>
      <w:r w:rsidRPr="007F5316">
        <w:rPr>
          <w:rFonts w:eastAsiaTheme="minorEastAsia" w:cs="Arial"/>
          <w:sz w:val="20"/>
          <w:szCs w:val="20"/>
        </w:rPr>
      </w:r>
      <w:r w:rsidRPr="007F5316">
        <w:rPr>
          <w:rFonts w:eastAsiaTheme="minorEastAsia" w:cs="Arial"/>
          <w:sz w:val="20"/>
          <w:szCs w:val="20"/>
        </w:rPr>
        <w:fldChar w:fldCharType="separate"/>
      </w:r>
      <w:r w:rsidRPr="007F5316">
        <w:rPr>
          <w:rFonts w:eastAsiaTheme="minorEastAsia" w:cs="Arial"/>
          <w:sz w:val="20"/>
          <w:szCs w:val="20"/>
        </w:rPr>
        <w:t> </w:t>
      </w:r>
      <w:r w:rsidRPr="007F5316">
        <w:rPr>
          <w:rFonts w:eastAsiaTheme="minorEastAsia" w:cs="Arial"/>
          <w:sz w:val="20"/>
          <w:szCs w:val="20"/>
        </w:rPr>
        <w:t> </w:t>
      </w:r>
      <w:r w:rsidRPr="007F5316">
        <w:rPr>
          <w:rFonts w:eastAsiaTheme="minorEastAsia" w:cs="Arial"/>
          <w:sz w:val="20"/>
          <w:szCs w:val="20"/>
        </w:rPr>
        <w:t> </w:t>
      </w:r>
      <w:r w:rsidRPr="007F5316">
        <w:rPr>
          <w:rFonts w:eastAsiaTheme="minorEastAsia" w:cs="Arial"/>
          <w:sz w:val="20"/>
          <w:szCs w:val="20"/>
        </w:rPr>
        <w:t> </w:t>
      </w:r>
      <w:r w:rsidRPr="007F5316">
        <w:rPr>
          <w:rFonts w:eastAsiaTheme="minorEastAsia" w:cs="Arial"/>
          <w:sz w:val="20"/>
          <w:szCs w:val="20"/>
        </w:rPr>
        <w:t> </w:t>
      </w:r>
      <w:r w:rsidRPr="007F5316">
        <w:rPr>
          <w:rFonts w:eastAsiaTheme="minorEastAsia" w:cs="Arial"/>
          <w:sz w:val="20"/>
          <w:szCs w:val="20"/>
        </w:rPr>
        <w:fldChar w:fldCharType="end"/>
      </w:r>
      <w:r w:rsidRPr="007F5316">
        <w:rPr>
          <w:rFonts w:eastAsiaTheme="minorEastAsia" w:cs="Arial"/>
          <w:sz w:val="20"/>
          <w:szCs w:val="20"/>
        </w:rPr>
        <w:t xml:space="preserve"> </w:t>
      </w:r>
    </w:p>
    <w:tbl>
      <w:tblPr>
        <w:tblW w:w="15672" w:type="dxa"/>
        <w:tblInd w:w="199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7"/>
        <w:gridCol w:w="3119"/>
        <w:gridCol w:w="4173"/>
        <w:gridCol w:w="3340"/>
        <w:gridCol w:w="1275"/>
        <w:gridCol w:w="1134"/>
        <w:gridCol w:w="1134"/>
      </w:tblGrid>
      <w:tr w:rsidR="007F5316" w:rsidRPr="007F5316" w14:paraId="182D5B84" w14:textId="77777777" w:rsidTr="00E1022E">
        <w:trPr>
          <w:cantSplit/>
          <w:trHeight w:val="284"/>
        </w:trPr>
        <w:tc>
          <w:tcPr>
            <w:tcW w:w="1497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6AFED29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What are the hazards?</w:t>
            </w:r>
          </w:p>
        </w:tc>
        <w:tc>
          <w:tcPr>
            <w:tcW w:w="3119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62A0933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Who might be harmed and how?</w:t>
            </w:r>
          </w:p>
        </w:tc>
        <w:tc>
          <w:tcPr>
            <w:tcW w:w="4173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5AFB20F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What are you already doing?</w:t>
            </w:r>
          </w:p>
        </w:tc>
        <w:tc>
          <w:tcPr>
            <w:tcW w:w="3340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04EBCB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Do you need to do anything else to control this risk?</w:t>
            </w:r>
          </w:p>
        </w:tc>
        <w:tc>
          <w:tcPr>
            <w:tcW w:w="1275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7A9CAEF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Action by who?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DB1D99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Action by when?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C0B4A47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b/>
                <w:sz w:val="20"/>
                <w:szCs w:val="20"/>
              </w:rPr>
            </w:pPr>
            <w:r w:rsidRPr="007F5316">
              <w:rPr>
                <w:rFonts w:eastAsiaTheme="minorEastAsia" w:cs="Arial"/>
                <w:b/>
                <w:sz w:val="20"/>
                <w:szCs w:val="20"/>
              </w:rPr>
              <w:t>Done</w:t>
            </w:r>
          </w:p>
        </w:tc>
      </w:tr>
      <w:tr w:rsidR="007F5316" w:rsidRPr="007F5316" w14:paraId="1B015903" w14:textId="77777777" w:rsidTr="00E1022E">
        <w:trPr>
          <w:cantSplit/>
          <w:trHeight w:val="284"/>
        </w:trPr>
        <w:tc>
          <w:tcPr>
            <w:tcW w:w="1497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F1C82A3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bookmarkStart w:id="0" w:name="_Hlk264467094"/>
            <w:r w:rsidRPr="007F5316">
              <w:rPr>
                <w:rFonts w:eastAsiaTheme="minorEastAsia" w:cs="Arial"/>
                <w:sz w:val="20"/>
                <w:szCs w:val="20"/>
              </w:rPr>
              <w:t>Slips and trips</w:t>
            </w:r>
          </w:p>
        </w:tc>
        <w:tc>
          <w:tcPr>
            <w:tcW w:w="3119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3CC7D16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 xml:space="preserve">Staff and visitors may be injured if they trip over objects or </w:t>
            </w:r>
            <w:proofErr w:type="gramStart"/>
            <w:r w:rsidRPr="007F5316">
              <w:rPr>
                <w:rFonts w:eastAsiaTheme="minorEastAsia" w:cs="Arial"/>
                <w:sz w:val="20"/>
                <w:szCs w:val="20"/>
              </w:rPr>
              <w:t>slip on</w:t>
            </w:r>
            <w:proofErr w:type="gramEnd"/>
            <w:r w:rsidRPr="007F5316">
              <w:rPr>
                <w:rFonts w:eastAsiaTheme="minorEastAsia" w:cs="Arial"/>
                <w:sz w:val="20"/>
                <w:szCs w:val="20"/>
              </w:rPr>
              <w:t xml:space="preserve"> spillages.</w:t>
            </w:r>
          </w:p>
        </w:tc>
        <w:tc>
          <w:tcPr>
            <w:tcW w:w="4173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6E76E9C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>General good housekeeping is carried out.</w:t>
            </w:r>
          </w:p>
          <w:p w14:paraId="278B4AAA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>All areas well lit, including stairs.</w:t>
            </w:r>
          </w:p>
          <w:p w14:paraId="25BC1621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>No trailing leads or cables.</w:t>
            </w:r>
          </w:p>
          <w:p w14:paraId="3BA9B69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 xml:space="preserve">Staff keep work areas clear, </w:t>
            </w:r>
            <w:proofErr w:type="spellStart"/>
            <w:proofErr w:type="gramStart"/>
            <w:r w:rsidRPr="007F5316">
              <w:rPr>
                <w:rFonts w:eastAsiaTheme="minorEastAsia" w:cs="Arial"/>
                <w:sz w:val="20"/>
                <w:szCs w:val="20"/>
              </w:rPr>
              <w:t>eg</w:t>
            </w:r>
            <w:proofErr w:type="spellEnd"/>
            <w:proofErr w:type="gramEnd"/>
            <w:r w:rsidRPr="007F5316">
              <w:rPr>
                <w:rFonts w:eastAsiaTheme="minorEastAsia" w:cs="Arial"/>
                <w:sz w:val="20"/>
                <w:szCs w:val="20"/>
              </w:rPr>
              <w:t xml:space="preserve"> no boxes </w:t>
            </w:r>
            <w:r w:rsidRPr="007F5316">
              <w:rPr>
                <w:rFonts w:eastAsiaTheme="minorEastAsia" w:cs="Arial"/>
                <w:sz w:val="20"/>
                <w:szCs w:val="20"/>
              </w:rPr>
              <w:br/>
              <w:t xml:space="preserve">left in walkways, deliveries stored immediately.   </w:t>
            </w:r>
          </w:p>
        </w:tc>
        <w:tc>
          <w:tcPr>
            <w:tcW w:w="3340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8CDDCEC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 xml:space="preserve">Better housekeeping in kitchen needed, </w:t>
            </w:r>
            <w:proofErr w:type="spellStart"/>
            <w:proofErr w:type="gramStart"/>
            <w:r w:rsidRPr="007F5316">
              <w:rPr>
                <w:rFonts w:eastAsiaTheme="minorEastAsia" w:cs="Arial"/>
                <w:sz w:val="20"/>
                <w:szCs w:val="20"/>
              </w:rPr>
              <w:t>eg</w:t>
            </w:r>
            <w:proofErr w:type="spellEnd"/>
            <w:proofErr w:type="gramEnd"/>
            <w:r w:rsidRPr="007F5316">
              <w:rPr>
                <w:rFonts w:eastAsiaTheme="minorEastAsia" w:cs="Arial"/>
                <w:sz w:val="20"/>
                <w:szCs w:val="20"/>
              </w:rPr>
              <w:t xml:space="preserve"> on spills.</w:t>
            </w:r>
          </w:p>
          <w:p w14:paraId="0CA13A6E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04B48A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>All staff, supervisor to monitor</w:t>
            </w:r>
          </w:p>
          <w:p w14:paraId="032E2AF3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D325351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t>From now on</w:t>
            </w:r>
          </w:p>
          <w:p w14:paraId="2EB3164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769A590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</w:tr>
      <w:bookmarkEnd w:id="0"/>
      <w:tr w:rsidR="007F5316" w:rsidRPr="007F5316" w14:paraId="659AF98C" w14:textId="77777777" w:rsidTr="00E1022E">
        <w:trPr>
          <w:cantSplit/>
          <w:trHeight w:val="284"/>
        </w:trPr>
        <w:tc>
          <w:tcPr>
            <w:tcW w:w="1497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DC0777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zard1"/>
                  <w:enabled/>
                  <w:calcOnExit w:val="0"/>
                  <w:statusText w:type="text" w:val="Please enter potential hazard (for example: slips and trips)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  <w:p w14:paraId="7BB32275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23DDEBD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rmed1"/>
                  <w:enabled/>
                  <w:calcOnExit w:val="0"/>
                  <w:helpText w:type="text" w:val="Enter who might be harmed and how (for example:  slips and trips - staff and visitors may be injured if they trip over objects or slip on spillages). "/>
                  <w:statusText w:type="text" w:val="Press F1 key for help / explanation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4173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A96B26E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Proc1"/>
                  <w:enabled/>
                  <w:calcOnExit w:val="0"/>
                  <w:helpText w:type="text" w:val="Enter what you are already doing to prevent the hazard (for example: for slips and trips this might be&#10;general good housekeeping, all areas well lit, no trailing leads or cables, staff keep work areas clean and tidy)."/>
                  <w:statusText w:type="text" w:val="Press F1 key for help / explanation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3340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2480186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Action1"/>
                  <w:enabled/>
                  <w:calcOnExit w:val="0"/>
                  <w:helpText w:type="text" w:val="Enter what further action is necessary (for example:  slips and trips - this might be better housekeeping in staff kitchen needed for cleaning up spills, or arrange for loose carpet tiles to be repaired/replaced)."/>
                  <w:statusText w:type="text" w:val="Press F1 key for help / explanation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F6F4A2B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o1"/>
                  <w:enabled/>
                  <w:calcOnExit w:val="0"/>
                  <w:statusText w:type="text" w:val="Enter details of who will carry out further actions agre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B7D4151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en1"/>
                  <w:enabled/>
                  <w:calcOnExit w:val="0"/>
                  <w:statusText w:type="text" w:val="Enter date new actions to be implemen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F3F9745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Done1"/>
                  <w:enabled/>
                  <w:calcOnExit w:val="0"/>
                  <w:statusText w:type="text" w:val="Enter date action has been comple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</w:tr>
      <w:tr w:rsidR="007F5316" w:rsidRPr="007F5316" w14:paraId="72411AF8" w14:textId="77777777" w:rsidTr="00E1022E">
        <w:trPr>
          <w:cantSplit/>
          <w:trHeight w:val="284"/>
        </w:trPr>
        <w:tc>
          <w:tcPr>
            <w:tcW w:w="1497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56454A4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zard2"/>
                  <w:enabled/>
                  <w:calcOnExit w:val="0"/>
                  <w:statusText w:type="text" w:val="Enter next hazard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  <w:p w14:paraId="750FD6D1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BB0F573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rmed2"/>
                  <w:enabled/>
                  <w:calcOnExit w:val="0"/>
                  <w:statusText w:type="text" w:val="Enter details of who might be harmed and how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4173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EC541C6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Proc2"/>
                  <w:enabled/>
                  <w:calcOnExit w:val="0"/>
                  <w:statusText w:type="text" w:val="Enter what you are already doing to prevent hazard from occurring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3340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07932A8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Action2"/>
                  <w:enabled/>
                  <w:calcOnExit w:val="0"/>
                  <w:statusText w:type="text" w:val="Enter what further action is necessary to prevent hazard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49915D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o2"/>
                  <w:enabled/>
                  <w:calcOnExit w:val="0"/>
                  <w:statusText w:type="text" w:val="Enter details of who will carry out further actions agre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FE6FB5F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en2"/>
                  <w:enabled/>
                  <w:calcOnExit w:val="0"/>
                  <w:statusText w:type="text" w:val="Enter date new actions to be implemen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4647E7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Done2"/>
                  <w:enabled/>
                  <w:calcOnExit w:val="0"/>
                  <w:statusText w:type="text" w:val="Enter date action has been comple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</w:tr>
      <w:tr w:rsidR="007F5316" w:rsidRPr="007F5316" w14:paraId="439BA9E2" w14:textId="77777777" w:rsidTr="00E1022E">
        <w:trPr>
          <w:cantSplit/>
          <w:trHeight w:val="284"/>
        </w:trPr>
        <w:tc>
          <w:tcPr>
            <w:tcW w:w="14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6B482D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zard3"/>
                  <w:enabled/>
                  <w:calcOnExit w:val="0"/>
                  <w:statusText w:type="text" w:val="Enter next hazard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  <w:p w14:paraId="160B8D54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311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4399D97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rmed3"/>
                  <w:enabled/>
                  <w:calcOnExit w:val="0"/>
                  <w:statusText w:type="text" w:val="Enter details of who might be harmed and how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  <w:r w:rsidRPr="007F5316">
              <w:rPr>
                <w:rFonts w:eastAsiaTheme="minorEastAsia" w:cs="Arial"/>
                <w:sz w:val="20"/>
                <w:szCs w:val="20"/>
              </w:rPr>
              <w:tab/>
            </w:r>
          </w:p>
        </w:tc>
        <w:tc>
          <w:tcPr>
            <w:tcW w:w="417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5F8E09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Proc3"/>
                  <w:enabled/>
                  <w:calcOnExit w:val="0"/>
                  <w:statusText w:type="text" w:val="Enter what you are already doing to prevent hazard from occurring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334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D8C37E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Action3"/>
                  <w:enabled/>
                  <w:calcOnExit w:val="0"/>
                  <w:statusText w:type="text" w:val="Enter what further action is necessary to prevent hazard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BD0728B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o3"/>
                  <w:enabled/>
                  <w:calcOnExit w:val="0"/>
                  <w:statusText w:type="text" w:val="Enter details of who will carry out further actions agre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6C71A0E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en3"/>
                  <w:enabled/>
                  <w:calcOnExit w:val="0"/>
                  <w:statusText w:type="text" w:val="Enter date new actions to be implemen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F3F89F0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statusText w:type="text" w:val="Enter date action has been comple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</w:tr>
      <w:tr w:rsidR="007F5316" w:rsidRPr="007F5316" w14:paraId="2A20AE70" w14:textId="77777777" w:rsidTr="00E1022E">
        <w:trPr>
          <w:cantSplit/>
          <w:trHeight w:val="284"/>
        </w:trPr>
        <w:tc>
          <w:tcPr>
            <w:tcW w:w="14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5D119F2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zard3"/>
                  <w:enabled/>
                  <w:calcOnExit w:val="0"/>
                  <w:statusText w:type="text" w:val="Enter next hazard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  <w:p w14:paraId="01DD2066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</w:p>
        </w:tc>
        <w:tc>
          <w:tcPr>
            <w:tcW w:w="311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30A779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Harmed3"/>
                  <w:enabled/>
                  <w:calcOnExit w:val="0"/>
                  <w:statusText w:type="text" w:val="Enter details of who might be harmed and how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  <w:r w:rsidRPr="007F5316">
              <w:rPr>
                <w:rFonts w:eastAsiaTheme="minorEastAsia" w:cs="Arial"/>
                <w:sz w:val="20"/>
                <w:szCs w:val="20"/>
              </w:rPr>
              <w:tab/>
            </w:r>
          </w:p>
        </w:tc>
        <w:tc>
          <w:tcPr>
            <w:tcW w:w="417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4958C33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Proc3"/>
                  <w:enabled/>
                  <w:calcOnExit w:val="0"/>
                  <w:statusText w:type="text" w:val="Enter what you are already doing to prevent hazard from occurring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334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83056B1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Action3"/>
                  <w:enabled/>
                  <w:calcOnExit w:val="0"/>
                  <w:statusText w:type="text" w:val="Enter what further action is necessary to prevent hazard. 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17AC029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o3"/>
                  <w:enabled/>
                  <w:calcOnExit w:val="0"/>
                  <w:statusText w:type="text" w:val="Enter details of who will carry out further actions agre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D2AA208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When3"/>
                  <w:enabled/>
                  <w:calcOnExit w:val="0"/>
                  <w:statusText w:type="text" w:val="Enter date new actions to be implemen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7971580" w14:textId="77777777" w:rsidR="007F5316" w:rsidRPr="007F5316" w:rsidRDefault="007F5316" w:rsidP="007F5316">
            <w:pPr>
              <w:spacing w:before="100" w:after="200" w:line="276" w:lineRule="auto"/>
              <w:ind w:left="142"/>
              <w:rPr>
                <w:rFonts w:eastAsiaTheme="minorEastAsia" w:cs="Arial"/>
                <w:sz w:val="20"/>
                <w:szCs w:val="20"/>
              </w:rPr>
            </w:pPr>
            <w:r w:rsidRPr="007F5316">
              <w:rPr>
                <w:rFonts w:eastAsiaTheme="minorEastAsia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statusText w:type="text" w:val="Enter date action has been completed."/>
                  <w:textInput/>
                </w:ffData>
              </w:fldChar>
            </w:r>
            <w:r w:rsidRPr="007F5316">
              <w:rPr>
                <w:rFonts w:eastAsiaTheme="minorEastAsia" w:cs="Arial"/>
                <w:sz w:val="20"/>
                <w:szCs w:val="20"/>
              </w:rPr>
              <w:instrText xml:space="preserve"> FORMTEXT </w:instrText>
            </w:r>
            <w:r w:rsidRPr="007F5316">
              <w:rPr>
                <w:rFonts w:eastAsiaTheme="minorEastAsia" w:cs="Arial"/>
                <w:sz w:val="20"/>
                <w:szCs w:val="20"/>
              </w:rPr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separate"/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t> </w:t>
            </w:r>
            <w:r w:rsidRPr="007F5316">
              <w:rPr>
                <w:rFonts w:eastAsiaTheme="minorEastAsia" w:cs="Arial"/>
                <w:sz w:val="20"/>
                <w:szCs w:val="20"/>
              </w:rPr>
              <w:fldChar w:fldCharType="end"/>
            </w:r>
          </w:p>
        </w:tc>
      </w:tr>
    </w:tbl>
    <w:p w14:paraId="42D0B77C" w14:textId="77777777" w:rsidR="007F5316" w:rsidRPr="007F5316" w:rsidRDefault="007F5316" w:rsidP="007F5316">
      <w:pPr>
        <w:spacing w:before="100" w:after="200" w:line="276" w:lineRule="auto"/>
        <w:rPr>
          <w:rFonts w:eastAsiaTheme="minorEastAsia" w:cs="Arial"/>
          <w:sz w:val="20"/>
          <w:szCs w:val="20"/>
        </w:rPr>
        <w:sectPr w:rsidR="007F5316" w:rsidRPr="007F5316" w:rsidSect="007F531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899" w:orient="landscape"/>
          <w:pgMar w:top="0" w:right="284" w:bottom="0" w:left="397" w:header="227" w:footer="340" w:gutter="0"/>
          <w:cols w:space="708"/>
          <w:docGrid w:linePitch="299"/>
        </w:sectPr>
      </w:pPr>
    </w:p>
    <w:p w14:paraId="5C1BDDBF" w14:textId="77777777" w:rsidR="007F5316" w:rsidRPr="007F5316" w:rsidRDefault="007F5316" w:rsidP="007F5316">
      <w:pPr>
        <w:spacing w:before="100" w:after="200" w:line="276" w:lineRule="auto"/>
        <w:rPr>
          <w:rFonts w:eastAsiaTheme="minorEastAsia" w:cs="Arial"/>
          <w:sz w:val="20"/>
          <w:szCs w:val="20"/>
        </w:rPr>
      </w:pPr>
      <w:r w:rsidRPr="007F5316">
        <w:rPr>
          <w:rFonts w:eastAsiaTheme="minorEastAsia" w:cs="Arial"/>
          <w:sz w:val="20"/>
          <w:szCs w:val="20"/>
        </w:rPr>
        <w:lastRenderedPageBreak/>
        <w:t>You should review your risk assessment if you think it might no longer be valid (</w:t>
      </w:r>
      <w:proofErr w:type="spellStart"/>
      <w:proofErr w:type="gramStart"/>
      <w:r w:rsidRPr="007F5316">
        <w:rPr>
          <w:rFonts w:eastAsiaTheme="minorEastAsia" w:cs="Arial"/>
          <w:sz w:val="20"/>
          <w:szCs w:val="20"/>
        </w:rPr>
        <w:t>eg</w:t>
      </w:r>
      <w:proofErr w:type="spellEnd"/>
      <w:proofErr w:type="gramEnd"/>
      <w:r w:rsidRPr="007F5316">
        <w:rPr>
          <w:rFonts w:eastAsiaTheme="minorEastAsia" w:cs="Arial"/>
          <w:sz w:val="20"/>
          <w:szCs w:val="20"/>
        </w:rPr>
        <w:t xml:space="preserve"> following an accident in the workplace or if there are any significant changes to hazards, such as new work equipment or work activities).</w:t>
      </w:r>
    </w:p>
    <w:p w14:paraId="3416D017" w14:textId="77777777" w:rsidR="007F5316" w:rsidRPr="007F5316" w:rsidRDefault="007F5316" w:rsidP="007F5316">
      <w:pPr>
        <w:spacing w:before="100" w:after="200" w:line="276" w:lineRule="auto"/>
        <w:rPr>
          <w:rFonts w:eastAsiaTheme="minorEastAsia" w:cs="Arial"/>
          <w:sz w:val="20"/>
          <w:szCs w:val="20"/>
        </w:rPr>
      </w:pPr>
      <w:r w:rsidRPr="007F5316">
        <w:rPr>
          <w:rFonts w:eastAsiaTheme="minorEastAsia" w:cs="Arial"/>
          <w:sz w:val="20"/>
          <w:szCs w:val="20"/>
        </w:rPr>
        <w:t xml:space="preserve">For information specific to your industry go to </w:t>
      </w:r>
      <w:hyperlink r:id="rId15" w:history="1">
        <w:r w:rsidRPr="007F5316">
          <w:rPr>
            <w:rFonts w:eastAsiaTheme="minorEastAsia" w:cs="Arial"/>
            <w:color w:val="0563C1" w:themeColor="hyperlink"/>
            <w:sz w:val="20"/>
            <w:szCs w:val="20"/>
            <w:u w:val="single"/>
          </w:rPr>
          <w:t>www.hse.gov.uk</w:t>
        </w:r>
      </w:hyperlink>
      <w:r w:rsidRPr="007F5316">
        <w:rPr>
          <w:rFonts w:eastAsiaTheme="minorEastAsia" w:cs="Arial"/>
          <w:sz w:val="20"/>
          <w:szCs w:val="20"/>
        </w:rPr>
        <w:t>.</w:t>
      </w:r>
    </w:p>
    <w:p w14:paraId="6A39C4D1" w14:textId="77777777" w:rsidR="007F5316" w:rsidRPr="007F5316" w:rsidRDefault="007F5316" w:rsidP="007F5316">
      <w:pPr>
        <w:spacing w:before="100" w:after="200" w:line="276" w:lineRule="auto"/>
        <w:rPr>
          <w:rFonts w:eastAsiaTheme="minorEastAsia" w:cs="Arial"/>
          <w:sz w:val="20"/>
          <w:szCs w:val="20"/>
        </w:rPr>
      </w:pPr>
      <w:r w:rsidRPr="007F5316">
        <w:rPr>
          <w:rFonts w:eastAsiaTheme="minorEastAsia" w:cs="Arial"/>
          <w:sz w:val="20"/>
          <w:szCs w:val="20"/>
        </w:rPr>
        <w:t xml:space="preserve">For further information and to view our example risk assessments go to </w:t>
      </w:r>
      <w:hyperlink r:id="rId16" w:history="1">
        <w:r w:rsidRPr="007F5316">
          <w:rPr>
            <w:rFonts w:eastAsiaTheme="minorEastAsia" w:cs="Arial"/>
            <w:color w:val="0563C1" w:themeColor="hyperlink"/>
            <w:sz w:val="20"/>
            <w:szCs w:val="20"/>
            <w:u w:val="single"/>
          </w:rPr>
          <w:t>www.hse.gov.uk/risk/casestudies</w:t>
        </w:r>
      </w:hyperlink>
      <w:r w:rsidRPr="007F5316">
        <w:rPr>
          <w:rFonts w:eastAsiaTheme="minorEastAsia" w:cs="Arial"/>
          <w:sz w:val="20"/>
          <w:szCs w:val="20"/>
        </w:rPr>
        <w:t>.</w:t>
      </w:r>
    </w:p>
    <w:p w14:paraId="45406430" w14:textId="77777777" w:rsidR="007F5316" w:rsidRPr="007F5316" w:rsidRDefault="007F5316" w:rsidP="007F5316">
      <w:pPr>
        <w:spacing w:before="100" w:after="200" w:line="276" w:lineRule="auto"/>
        <w:rPr>
          <w:rFonts w:eastAsiaTheme="minorEastAsia" w:cs="Arial"/>
          <w:sz w:val="20"/>
          <w:szCs w:val="20"/>
        </w:rPr>
      </w:pPr>
      <w:r w:rsidRPr="007F5316">
        <w:rPr>
          <w:rFonts w:eastAsiaTheme="minorEastAsia" w:cs="Arial"/>
          <w:sz w:val="20"/>
          <w:szCs w:val="20"/>
        </w:rPr>
        <w:t>Combined risk assessment and policy template published by the Health and Safety Executive 08/14.</w:t>
      </w:r>
    </w:p>
    <w:p w14:paraId="52504C3E" w14:textId="77777777" w:rsidR="007F5316" w:rsidRPr="007F5316" w:rsidRDefault="007F5316" w:rsidP="007F5316">
      <w:pPr>
        <w:spacing w:before="100" w:after="200" w:line="276" w:lineRule="auto"/>
        <w:rPr>
          <w:rFonts w:eastAsiaTheme="minorEastAsia"/>
          <w:sz w:val="20"/>
          <w:szCs w:val="20"/>
        </w:rPr>
      </w:pPr>
    </w:p>
    <w:p w14:paraId="391AD747" w14:textId="77777777" w:rsidR="002E2826" w:rsidRDefault="002E2826"/>
    <w:sectPr w:rsidR="002E2826" w:rsidSect="007F531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A65A5" w14:textId="77777777" w:rsidR="00BB26F7" w:rsidRDefault="00BB26F7">
      <w:pPr>
        <w:spacing w:after="0" w:line="240" w:lineRule="auto"/>
      </w:pPr>
      <w:r>
        <w:separator/>
      </w:r>
    </w:p>
  </w:endnote>
  <w:endnote w:type="continuationSeparator" w:id="0">
    <w:p w14:paraId="0485B65F" w14:textId="77777777" w:rsidR="00BB26F7" w:rsidRDefault="00BB2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 Bold">
    <w:panose1 w:val="020B0706020202030204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971F8" w14:textId="77777777" w:rsidR="00EE18CD" w:rsidRDefault="00EE18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9169713"/>
      <w:placeholder>
        <w:docPart w:val="C1D998AA8D3C47859D36E15232B4867A"/>
      </w:placeholder>
      <w:temporary/>
      <w:showingPlcHdr/>
      <w15:appearance w15:val="hidden"/>
    </w:sdtPr>
    <w:sdtContent>
      <w:p w14:paraId="2BC17552" w14:textId="77777777" w:rsidR="00EE18CD" w:rsidRDefault="00EE18CD">
        <w:pPr>
          <w:pStyle w:val="Footer"/>
        </w:pPr>
        <w:r>
          <w:t>[Type here]</w:t>
        </w:r>
      </w:p>
    </w:sdtContent>
  </w:sdt>
  <w:p w14:paraId="6CEBED35" w14:textId="77777777" w:rsidR="00EE18CD" w:rsidRDefault="00EE18CD" w:rsidP="00EE18CD">
    <w:pPr>
      <w:jc w:val="center"/>
    </w:pPr>
    <w:r>
      <w:rPr>
        <w:rFonts w:cstheme="minorHAnsi"/>
        <w:sz w:val="18"/>
        <w:szCs w:val="18"/>
      </w:rPr>
      <w:t>Bo’ness Networking Group [Bo’net]</w:t>
    </w:r>
    <w:r>
      <w:t xml:space="preserve"> SCIO49848</w:t>
    </w:r>
  </w:p>
  <w:p w14:paraId="40D229F6" w14:textId="77777777" w:rsidR="00EE18CD" w:rsidRDefault="00EE18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86618" w14:textId="77777777" w:rsidR="00EE18CD" w:rsidRDefault="00EE18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F08C6" w14:textId="77777777" w:rsidR="00BB26F7" w:rsidRDefault="00BB26F7">
      <w:pPr>
        <w:spacing w:after="0" w:line="240" w:lineRule="auto"/>
      </w:pPr>
      <w:r>
        <w:separator/>
      </w:r>
    </w:p>
  </w:footnote>
  <w:footnote w:type="continuationSeparator" w:id="0">
    <w:p w14:paraId="7641867B" w14:textId="77777777" w:rsidR="00BB26F7" w:rsidRDefault="00BB26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3876A" w14:textId="77777777" w:rsidR="00EE18CD" w:rsidRDefault="00EE18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BFC8F" w14:textId="77777777" w:rsidR="008F48C9" w:rsidRDefault="00E52B06" w:rsidP="002408EE">
    <w:pPr>
      <w:spacing w:line="440" w:lineRule="exact"/>
    </w:pPr>
    <w:r>
      <w:tab/>
    </w:r>
  </w:p>
  <w:p w14:paraId="4B14D8CF" w14:textId="77777777" w:rsidR="008F48C9" w:rsidRPr="00E30AC9" w:rsidRDefault="00BB26F7" w:rsidP="002408EE">
    <w:pPr>
      <w:spacing w:line="440" w:lineRule="exact"/>
      <w:rPr>
        <w:b/>
        <w:color w:val="FFFFFF"/>
        <w:sz w:val="36"/>
        <w:szCs w:val="36"/>
      </w:rPr>
    </w:pPr>
  </w:p>
  <w:p w14:paraId="79CE5563" w14:textId="77777777" w:rsidR="008F48C9" w:rsidRPr="004F60EA" w:rsidRDefault="00BB26F7" w:rsidP="002408EE">
    <w:pPr>
      <w:pStyle w:val="Header"/>
      <w:rPr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FF5A8" w14:textId="77777777" w:rsidR="00EE18CD" w:rsidRDefault="00EE18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16"/>
    <w:rsid w:val="002E2826"/>
    <w:rsid w:val="007F5316"/>
    <w:rsid w:val="00BB26F7"/>
    <w:rsid w:val="00E52B06"/>
    <w:rsid w:val="00EE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D1458"/>
  <w15:chartTrackingRefBased/>
  <w15:docId w15:val="{C080F88D-1FBA-4320-B547-27D5ED26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F5316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7F5316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E18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8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7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e.gov.uk/riddor" TargetMode="External"/><Relationship Id="rId13" Type="http://schemas.openxmlformats.org/officeDocument/2006/relationships/header" Target="header3.xml"/><Relationship Id="rId1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hse.gov.uk/risk/casestudies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v.uk/workplace-fire-safety-your-responsibilities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http://www.hse.gov.uk" TargetMode="Externa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1D998AA8D3C47859D36E15232B48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C5450-988D-4D49-A7AC-E040884BFA53}"/>
      </w:docPartPr>
      <w:docPartBody>
        <w:p w:rsidR="00000000" w:rsidRDefault="004E5ACB" w:rsidP="004E5ACB">
          <w:pPr>
            <w:pStyle w:val="C1D998AA8D3C47859D36E15232B4867A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 Bold">
    <w:panose1 w:val="020B0706020202030204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ACB"/>
    <w:rsid w:val="004E5ACB"/>
    <w:rsid w:val="00B1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D998AA8D3C47859D36E15232B4867A">
    <w:name w:val="C1D998AA8D3C47859D36E15232B4867A"/>
    <w:rsid w:val="004E5A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666</Words>
  <Characters>3802</Characters>
  <Application>Microsoft Office Word</Application>
  <DocSecurity>0</DocSecurity>
  <Lines>31</Lines>
  <Paragraphs>8</Paragraphs>
  <ScaleCrop>false</ScaleCrop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Ford</dc:creator>
  <cp:keywords/>
  <dc:description/>
  <cp:lastModifiedBy>Maria Ford</cp:lastModifiedBy>
  <cp:revision>3</cp:revision>
  <dcterms:created xsi:type="dcterms:W3CDTF">2021-08-21T15:50:00Z</dcterms:created>
  <dcterms:modified xsi:type="dcterms:W3CDTF">2021-09-04T16:32:00Z</dcterms:modified>
</cp:coreProperties>
</file>